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91" w:rsidRPr="00982091" w:rsidRDefault="00982091" w:rsidP="0098209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98209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На тропе горных духов</w:t>
      </w:r>
    </w:p>
    <w:p w:rsidR="00982091" w:rsidRPr="00982091" w:rsidRDefault="00982091" w:rsidP="00982091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692400" cy="201930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Воскресным ранним утром солнце палило немилосердно – участницы экспедиции, простояв у Арки Славы минут двадцать, начали искать местечко, где можно укрыться в тени. А шел только десятый час утра. Народ подтягивался к назначенному времени, и что отрадно, вместе с мамами и бабушками в путь-дорогу собрались дети и внуки. И это </w:t>
      </w:r>
      <w:proofErr w:type="gramStart"/>
      <w:r w:rsidRPr="00982091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здорово</w:t>
      </w:r>
      <w:proofErr w:type="gramEnd"/>
      <w:r w:rsidRPr="00982091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: активные представительницы прекрасного пола – члены городского женсовета - передали интерес к истории родного </w:t>
      </w:r>
      <w:proofErr w:type="spellStart"/>
      <w:r w:rsidRPr="00982091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краяÂ</w:t>
      </w:r>
      <w:proofErr w:type="spellEnd"/>
      <w:r w:rsidRPr="00982091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  и юному поколению. Дети и подростки были заинтересованы, что же это </w:t>
      </w:r>
      <w:proofErr w:type="gramStart"/>
      <w:r w:rsidRPr="00982091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за</w:t>
      </w:r>
      <w:proofErr w:type="gramEnd"/>
      <w:r w:rsidRPr="00982091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знаменитая Казановка, куда приезжают даже иностранцы, а они до сих пор там не были?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Судя по улыбкам, настроение было отличное, а все немного заинтригованы – впервые женсовет отправлялся в сторону Аскиза, в музей-заповедник под открытым небом «Казановка». Нужно отметить, что женщины из этой общественной организации с большим интересом относятся к культуре республики, в которой живут. Они – постоянные участницы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Баландинских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чтений и, что называется, истоптали тропу предков в районе Долины царей. Но вот в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Аскизский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район путь лежал впервые – сказывалась отдаленность, но тем больше было предвкушение новых открытий.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А в дорогу их позвал интерес к истории родного края, к быту, обрядам и верованиям народа, испокон века населявшего эти места. Те, кто уже побывал в Казановке, сохраняли некую интригу, отвечая на все вопросы короткими эпитетами «</w:t>
      </w:r>
      <w:proofErr w:type="gram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здорово</w:t>
      </w:r>
      <w:proofErr w:type="gram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», «интересно» и «не пожалеете». И вот суетливый момент погрузки позади, водитель автобуса Николай Чугаев жмет на газ (транспорт любезно предоставил женсовету генеральный директор ЗАО «Разрез Степной» Николай Григорьевич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Зибарев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, а поездку организовала председатель организации Валентина Сергеевна Трибунская, которая перед уходом на заслуженный отдых отработала на разрезе 15 лет и пользуется в коллективе заслуженным уважением). Итак, путешествие по историческим местам Хакасии стартовало.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25 пассажирам автобуса предстояло окунуться в интереснейшую экскурсию, которая раскроет тайны жизни коренного народа Хакасии. Но каноны гостеприимства в нашей республике не зависят от национальности, и как только автобус тронул с места, Валентина Сергеевна достала (не поверите!) тазик с фирменными пирожками своей семьи. Встав пораньше, она вместе с супругом – заслуженным шахтером Владимиром Константиновичем, напекла «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вкусняшек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» для всех членов культурной экспедиции.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В салоне распространился чудный аромат свежей выпечки, а Галина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Караборина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, музыкальный работник на заслуженном отдыхе, которую пригласила в дорогу председатель женсовета, взяла в руки аккордеон. Скажу честно, это самое убойное средство для поднятия настроения. И вот из открытых окон в просторы хакасской степи понеслись слова замечательных песен: «Вместе весело шагать по просторам», «</w:t>
      </w:r>
      <w:proofErr w:type="gram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Во</w:t>
      </w:r>
      <w:proofErr w:type="gram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кузнице молодые кузнецы», «Изгиб гитары желтой»… Любовь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Шпарло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и Альбина Киселева задорно выводили мелодию под баян, им вторили Вера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Куракулова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, Любовь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Еремеева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, Людмила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Ольшевская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и другие. Километры, шурша, ложились под колеса.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Мы проехали станцию Аскиз, а вот дальше сомнение взяло водителя, правильно ли едем. К сожалению, на дороге не было нужных указателей. Эх,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недоработочка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! Ведь если мы хотим стать республикой развитого туризма, то подобные нюансы нужно учесть, чтобы любой путешественник чувствовал себя на дорогах комфортно. У встречного водителя Николай выяснил, что едем в правильном направлении (да и дорога-то одна!), и мы продолжили путь. Вот показались деревня Казановка и указатель «Музей», громкий крик «Ура!» раздался в салоне автобуса, оповещая, что мы не сбились с маршрута. Нас уже поджидал экскурсовод Наташа. Она осведомилась, интересны ли нам петроглифы. «Конечно», - ответило большинство, еще не зная чем это чревато.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- Ну, вот тогда по этой дорожке шесть километров, - махнула она рукой в сторону гор. Такой же автобус, как у вас, тут проезжал.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И мы сворачиваем, как поется в песне «В буераки, реки, раки». Наш автобусик, натужно хрипя, ныряет по косогорам, </w:t>
      </w:r>
      <w:proofErr w:type="gram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то</w:t>
      </w:r>
      <w:proofErr w:type="gram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едва не цепляя косогоры носом, то кренясь так, что кажется еще чуточку, и мы покатимся по склонам. Комок фобии подкатывает под горло, и я, не стесняясь, вскрикиваю при каждом крене. А </w:t>
      </w:r>
      <w:proofErr w:type="gram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в</w:t>
      </w:r>
      <w:proofErr w:type="gram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особенно, </w:t>
      </w:r>
      <w:proofErr w:type="gram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на</w:t>
      </w:r>
      <w:proofErr w:type="gram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мой взгляд, опасном месте прошу выпустить из салона. Лучше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пешком!Â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 Â  Валентина Сергеевна и мой шеф - редактор Алина Николаевна, сохраняя хладнокровие, </w:t>
      </w: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lastRenderedPageBreak/>
        <w:t>советуют думать о чем-то другом. Кого там! Ни о чем другом, как о перевернутом автобусе, думать не могу, но тут мы упираемся в такую крутую горку, что даже мужчины, путешествующие с нами, восклицают, что это перебор. На всеобщее счастье оказывается, что это конечная точка, и двери автобуса распахиваются, выпуская всех на волю. Слегка обалдевшие от дозы адреналина, мы вываливаемся на поляну. Боже! Этот воздух, напоенный терпким ароматом разнотравья, этот высокогорный пейзаж и стрекот кузнечиков... Ради такого стоило потерпеть эти шесть километров буераков!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Экскурсовод Наташа советует запастись листьями конского щавеля, чтобы снимать копии с наскальных рисунков, и мы идем по тропинке в чудесно красивое место, которое называют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писаницей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«Кони». Среди сосен на отвесной скале древними предками выбиты фигурки коней, колесница,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хоздвор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. Приложив лист бумаги, экскурсовод трет по нему пучком сорванных листьев, и на листе проявляется рисунок. Изображения Наташа дарит желающим. Кто-то сам пытается создать для себя копии. Затем наш путь лежит к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писанице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«</w:t>
      </w:r>
      <w:proofErr w:type="gram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Личина</w:t>
      </w:r>
      <w:proofErr w:type="gram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» под высокой скалой, и далее к петроглифам, изображающим следы лошадиных копыт. Это лишь малая толика открытых в музее-заповеднике археологических памятников. Вообще на территории музея, занимающей 18 гектаров, находится более двух тысяч памятников ушедших эпох и разных культур, сменявших друг друга на протяжении тысячелетий. Но чтобы осмотреть все, понадобится несколько дней, а наша экспедиция направляется к долине каменной бабушки и к стеле Ах-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, которая излечивает от многих недугов.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Обратный путь по крутым склонам уже никого не страшит (ведь не перевернулись же на пути сюда!), хотя, если честно, не мешало бы дорогу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прогрейдеровать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, ведь в Казановке частые гости – иностранцы, которые уважают сервис. Хорошо, что наш водитель – настоящий профессионал и ведет автобус спокойно и уверенно.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И вот мы на пути в долину «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Кюг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» (в переводе с хакасского -Â  «радость», «райское место»), там, где стоит одинокий гранитный памятник Ах-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(белый камень). Тысячелетиями Ах-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являлся местом поклонения, своеобразным культурным центром. С ним связано множество обрядов и легенд, и одно из главных назначений этого камня, установленного в долине около четырех тысяч лет назад, – помогать людям.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Экскурсовод Наташа рассказывает легенды, связанные с этим местом, и учит, как правильно вести себя здесь.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- Врачует Ах-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от отеков, нарушений сердечной деятельности, болезней крови.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Исследования показали наличие на участке вокруг камня геопатогенной зоны радиусом 52 метра. Ученые не исключают, что целебная сила камня объясняется именно геомагнитной аномалией.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К камню нельзя подъезжать на автомобиле, коне, телеге – транспорт оставляют за сто метров от Ах-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таса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Приблизившись к камню, нужно обойти его три раза по солнцу (по ходу часовой стрелки), символично спускаясь в тот мир, где живет дух. После этого камень «кормят», оставляя у его подножия подношения – конфеты, печенье, мелкие монеты. Ни в коем случае нельзя мазать камень сметаной, маслом, жиром: это нововведение было придумано в 70-е годы прошлого века и не имеет под собой никаких оснований.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После того, как хозяин камня принял подношение, можно подойти полечиться – на 15 - 20 секунд прижаться к камню, обняв его руками. Кто-то почувствует прохладу гранита, кто-то – тепло. Больше этого времени задерживаться возле Ах-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таса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запрещено. Камень находится на тропе горных духов. А встречи с горными духами не всегда полезны. По крайней мере, в народных былинах существует много рассказов о людях, переночевавших рядом с Ах-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тасом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и после этого безвременно погибших.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Наша делегация с уважением отнеслась к месту поклонения коренного населения Хакасии. Мы по очереди поучаствовали в символическом обряде и отправились к гостиничному юртовому комплексу «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Кюг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». Место, скажу вам, красивейшее! Ровная долина среди невысоких гор живописно пестрит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куртинками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сибирского ириса. Представляю, насколько красиво это место во время цветения. С одной стороны поляну с юртами огибает река, на противоположном берегу которой возвышается горный хребет, увенчанный скалой, напоминающей фигуру старика. На этот счет тоже есть легенда.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Старуха Иней и старик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Апсах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привели в счастливую долину народ – остановились, огляделись: место им понравилось. Решили жить здесь, но Иней сказала, что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аал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нужно ставить направо от горы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Аар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таг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, а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Апсаху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больше приглянулась левая сторона. Долго они спорили – подрались. Иней победила. В гневе она кинула старика, и тот перелетел через реку и упал на вершину горы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Аар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таг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. От обиды обернулся старик в камень. Его и сейчас можно увидеть – на вершине горы возвышается каменная скала (она так и называется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Апса</w:t>
      </w:r>
      <w:proofErr w:type="gram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х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-</w:t>
      </w:r>
      <w:proofErr w:type="gram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, Каменный старик). Силуэт скалы, в самом деле, напоминает обиженного человека.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Иней очень переживала обиду мужа – отошла чуть в сторонку и тоже обратилась в камень, но только по другую сторону реки Аскиз. Каменная старуха – Иней-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– покровительствовала скотоводству. Вплоть до 50-х годов прошлого века «помогала» людям – здесь совершались обряды жертвоприношений горному духу, покровителю рода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Майнагашевых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. По форме скала на самом деле напоминала женщину, одетую в хакасскую шубу-тон. Но во время «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расшаманивания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сибирских народов» родовая скала Иней-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была взорвана.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Говорят, после этого у рода стал хуже плодиться скот. Еще говорят, что организаторы взрыва закончили свою жизнь преждевременно.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lastRenderedPageBreak/>
        <w:t>Еще одно назначение этой стелы – служить защитником детей. В стародавние времена, если ребенок рождался болезненным, считалось, что его преследуют злые духи. Одним из лучших способов защитить от них малыша была перемена имени.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Во время обряда присутствовали только шаман и ребенок. На восходе солнца шаман ставил больного спиной к стеле, лицом — на восток, к первым, как считалось, самым живительным лучам солнца, и окуривал его дымом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ирбена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- чабреца. Пожертвованием духу служила прядь волос – шаман срезал их у ребенка и, совершая обряд, трижды обходил вокруг камня, посыпая волосы. Камень в это время обеспечивал защиту, не подпуская к малышу злых духов, преследовавших его, поэтому они и не могли услышать новое имя, данное ему в обряде. Впрочем, второе имя, как правило, было ругательным: </w:t>
      </w:r>
      <w:proofErr w:type="gram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Дурак</w:t>
      </w:r>
      <w:proofErr w:type="gram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, Щенок и так далее – рассказала экскурсовод. Такое имя, по представлениям хакасов, не могло заинтересовать злых духов, и они оставляли ребенка в покое. После выздоровления детям возвращали их первоначальные имена.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Побывав у Ах-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таса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, повязав на березу 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чалома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 заветными желаниями у подножия скалы Иней-</w:t>
      </w:r>
      <w:proofErr w:type="spellStart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тас</w:t>
      </w:r>
      <w:proofErr w:type="spellEnd"/>
      <w:r w:rsidRPr="00982091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, члены археологической экспедиции женсовета передохнули на берегу быстрой горной реки Аскиз. Умывшись на прощание прохладной чистой водой, заняли места в автобусе и под переливчатые трели баяна и слова нестареющих музыкальных шлягеров отправились домой. Спасибо, Казановка, и до новых встреч!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Марина ЗАДОРОЖНАЯ,</w:t>
      </w:r>
    </w:p>
    <w:p w:rsidR="00982091" w:rsidRPr="00982091" w:rsidRDefault="00982091" w:rsidP="00982091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2091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Материал подготовлен в рамках гранта правительства РХ «Межнациональные и межконфессиональные отношения и пути их гармонизации».</w:t>
      </w:r>
    </w:p>
    <w:p w:rsidR="00982091" w:rsidRPr="00982091" w:rsidRDefault="00982091" w:rsidP="00982091">
      <w:pPr>
        <w:spacing w:after="0" w:line="196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982091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«ЧР» № 87 от 21 августа 2014 г.</w:t>
      </w:r>
    </w:p>
    <w:p w:rsidR="0030273B" w:rsidRDefault="0030273B"/>
    <w:sectPr w:rsidR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91"/>
    <w:rsid w:val="0030273B"/>
    <w:rsid w:val="009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982091"/>
  </w:style>
  <w:style w:type="paragraph" w:styleId="a3">
    <w:name w:val="Body Text"/>
    <w:basedOn w:val="a"/>
    <w:link w:val="a4"/>
    <w:uiPriority w:val="99"/>
    <w:semiHidden/>
    <w:unhideWhenUsed/>
    <w:rsid w:val="009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2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091"/>
  </w:style>
  <w:style w:type="paragraph" w:styleId="a5">
    <w:name w:val="Balloon Text"/>
    <w:basedOn w:val="a"/>
    <w:link w:val="a6"/>
    <w:uiPriority w:val="99"/>
    <w:semiHidden/>
    <w:unhideWhenUsed/>
    <w:rsid w:val="0098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982091"/>
  </w:style>
  <w:style w:type="paragraph" w:styleId="a3">
    <w:name w:val="Body Text"/>
    <w:basedOn w:val="a"/>
    <w:link w:val="a4"/>
    <w:uiPriority w:val="99"/>
    <w:semiHidden/>
    <w:unhideWhenUsed/>
    <w:rsid w:val="009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2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091"/>
  </w:style>
  <w:style w:type="paragraph" w:styleId="a5">
    <w:name w:val="Balloon Text"/>
    <w:basedOn w:val="a"/>
    <w:link w:val="a6"/>
    <w:uiPriority w:val="99"/>
    <w:semiHidden/>
    <w:unhideWhenUsed/>
    <w:rsid w:val="0098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2014-12-31T20:41:00Z</dcterms:created>
  <dcterms:modified xsi:type="dcterms:W3CDTF">2014-12-31T20:42:00Z</dcterms:modified>
</cp:coreProperties>
</file>